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ED" w:rsidRPr="004D43ED" w:rsidRDefault="004D43ED" w:rsidP="003338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ПОЯСНИТЕЛЬНАЯ ЗАПИСКА</w:t>
      </w:r>
    </w:p>
    <w:p w:rsidR="005B73B1" w:rsidRDefault="007A3BB7" w:rsidP="003338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="004D43ED"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4453C7" w:rsidRPr="004453C7" w:rsidRDefault="004453C7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</w:t>
      </w:r>
      <w:r w:rsidR="003338E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й</w:t>
      </w: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</w:t>
      </w:r>
      <w:r w:rsidR="005156E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3338E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Закон</w:t>
      </w: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Тюменской области</w:t>
      </w:r>
    </w:p>
    <w:p w:rsidR="003338EC" w:rsidRPr="005D5A2B" w:rsidRDefault="004453C7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«</w:t>
      </w:r>
      <w:r w:rsidR="00065D0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местном самоуправлении в </w:t>
      </w:r>
      <w:r w:rsidR="00AF487E">
        <w:rPr>
          <w:rFonts w:ascii="Arial" w:eastAsia="Times New Roman" w:hAnsi="Arial" w:cs="Arial"/>
          <w:b/>
          <w:sz w:val="24"/>
          <w:szCs w:val="24"/>
          <w:lang w:eastAsia="ru-RU"/>
        </w:rPr>
        <w:t>Тюменской области</w:t>
      </w:r>
      <w:r w:rsidR="003338EC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4D43ED" w:rsidRPr="005D5A2B" w:rsidRDefault="004D43ED" w:rsidP="003338E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008CE" w:rsidRDefault="00A23E41" w:rsidP="00065D0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</w:t>
      </w:r>
      <w:r w:rsidR="00065D0C">
        <w:rPr>
          <w:rFonts w:ascii="Arial" w:eastAsia="Times New Roman" w:hAnsi="Arial" w:cs="Arial"/>
          <w:bCs/>
          <w:sz w:val="24"/>
          <w:szCs w:val="24"/>
          <w:lang w:eastAsia="ru-RU"/>
        </w:rPr>
        <w:t>Федеральным законом от 02.07.2013 № 1</w:t>
      </w:r>
      <w:r w:rsidR="00065D0C">
        <w:rPr>
          <w:rFonts w:ascii="Arial" w:eastAsia="Times New Roman" w:hAnsi="Arial" w:cs="Arial"/>
          <w:bCs/>
          <w:sz w:val="24"/>
          <w:szCs w:val="24"/>
          <w:lang w:eastAsia="ru-RU"/>
        </w:rPr>
        <w:t>76</w:t>
      </w:r>
      <w:r w:rsidR="00065D0C">
        <w:rPr>
          <w:rFonts w:ascii="Arial" w:eastAsia="Times New Roman" w:hAnsi="Arial" w:cs="Arial"/>
          <w:bCs/>
          <w:sz w:val="24"/>
          <w:szCs w:val="24"/>
          <w:lang w:eastAsia="ru-RU"/>
        </w:rPr>
        <w:t>-ФЗ</w:t>
      </w:r>
      <w:r w:rsidR="00065D0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«О внесении изменений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статьи 7 и 46 Федерального закона «Об общих принципах организации местного самоуправления в Российской Федерации» по вопросам оценки регулирующего воздействия проектов нормативных правовых актов и экспертизы нормативных правовых актов»  (далее – Федеральный закон № 176 –ФЗ) регламентированы экспертиза муниципальных нормативных правовых актов, затрагивающих вопросы осуществления предпринимательской и инвестиционной деятельности, проводимая органами местного самоуправления, и оценка </w:t>
      </w:r>
      <w:r w:rsidR="00065D0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регулирующего воздействия </w:t>
      </w:r>
      <w:r w:rsidR="00065D0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проектов муниципальных нормативных правовых актов, затрагивающих вопросы </w:t>
      </w:r>
      <w:r w:rsidR="00065D0C">
        <w:rPr>
          <w:rFonts w:ascii="Arial" w:eastAsia="Times New Roman" w:hAnsi="Arial" w:cs="Arial"/>
          <w:bCs/>
          <w:sz w:val="24"/>
          <w:szCs w:val="24"/>
          <w:lang w:eastAsia="ru-RU"/>
        </w:rPr>
        <w:t>осуществления предпринимательской и инвестиционной деятельности</w:t>
      </w:r>
      <w:r w:rsidR="00065D0C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065D0C" w:rsidRDefault="00065D0C" w:rsidP="00065D0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В соответствии со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ru-RU"/>
        </w:rPr>
        <w:t>статьей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2 Федерального закона № 176-ФЗ экспертиза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муниципальных нормативных правовых актов, затрагивающих вопросы осуществления предпринимательской и инвестиционной деятельности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</w:t>
      </w:r>
      <w:r w:rsidR="00FE17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 оценка </w:t>
      </w:r>
      <w:r w:rsidR="00FE17CC">
        <w:rPr>
          <w:rFonts w:ascii="Arial" w:eastAsia="Times New Roman" w:hAnsi="Arial" w:cs="Arial"/>
          <w:bCs/>
          <w:sz w:val="24"/>
          <w:szCs w:val="24"/>
          <w:lang w:eastAsia="ru-RU"/>
        </w:rPr>
        <w:t>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</w:t>
      </w:r>
      <w:r w:rsidR="00FE17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должн</w:t>
      </w:r>
      <w:r w:rsidR="00FE17CC">
        <w:rPr>
          <w:rFonts w:ascii="Arial" w:eastAsia="Times New Roman" w:hAnsi="Arial" w:cs="Arial"/>
          <w:bCs/>
          <w:sz w:val="24"/>
          <w:szCs w:val="24"/>
          <w:lang w:eastAsia="ru-RU"/>
        </w:rPr>
        <w:t>ы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FE17CC">
        <w:rPr>
          <w:rFonts w:ascii="Arial" w:eastAsia="Times New Roman" w:hAnsi="Arial" w:cs="Arial"/>
          <w:bCs/>
          <w:sz w:val="24"/>
          <w:szCs w:val="24"/>
          <w:lang w:eastAsia="ru-RU"/>
        </w:rPr>
        <w:t>проводиться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порядке, установленном муниципальными нормативными правовыми актами в соответствии с законом субъекта Российской Федерации.</w:t>
      </w:r>
      <w:r w:rsidR="00FE17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:rsidR="00FE17CC" w:rsidRDefault="005008CE" w:rsidP="00FE17C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  <w:r w:rsidR="00FE17CC">
        <w:rPr>
          <w:rFonts w:ascii="Arial" w:eastAsia="Times New Roman" w:hAnsi="Arial" w:cs="Arial"/>
          <w:bCs/>
          <w:sz w:val="24"/>
          <w:szCs w:val="24"/>
          <w:lang w:eastAsia="ru-RU"/>
        </w:rPr>
        <w:t>Таким образом</w:t>
      </w:r>
      <w:r w:rsidR="00FE17CC"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, данные положения Федерального закона 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>№ 1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>76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 xml:space="preserve">-ФЗ </w:t>
      </w:r>
      <w:r w:rsidR="00FE17CC" w:rsidRPr="004D43ED">
        <w:rPr>
          <w:rFonts w:ascii="Arial" w:eastAsia="Times New Roman" w:hAnsi="Arial" w:cs="Arial"/>
          <w:sz w:val="24"/>
          <w:szCs w:val="24"/>
          <w:lang w:eastAsia="ru-RU"/>
        </w:rPr>
        <w:t>требуют их правового регулирования в законодательстве с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 xml:space="preserve">убъекта Российской Федерации, а именно внесения изменений в 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>Закон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 xml:space="preserve"> Тюменской области от 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>29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>.12.200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>444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="00FE17CC" w:rsidRPr="003338EC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>местном самоуправлении в Тюменской области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AF487E" w:rsidRDefault="00FE17CC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F487E" w:rsidRDefault="00AF487E" w:rsidP="003F32E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56EE" w:rsidRPr="00FE17CC" w:rsidRDefault="005156EE" w:rsidP="00FE17C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156EE" w:rsidRDefault="005156EE" w:rsidP="003F32E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4D43ED" w:rsidRDefault="004C6637" w:rsidP="003338EC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ФИНАНСОВО-ЭКОНОМИЧЕСКОЕ ОБОСНОВАНИЕ </w:t>
      </w:r>
    </w:p>
    <w:p w:rsidR="004C6637" w:rsidRDefault="004C6637" w:rsidP="003338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к проекту З</w:t>
      </w: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акона Тюменской области </w:t>
      </w:r>
    </w:p>
    <w:p w:rsidR="00D26737" w:rsidRPr="004453C7" w:rsidRDefault="00D26737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</w:t>
      </w:r>
      <w:r w:rsidR="003338E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й</w:t>
      </w: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 </w:t>
      </w:r>
      <w:r w:rsidR="003338E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Закон</w:t>
      </w: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Тюменской области</w:t>
      </w:r>
    </w:p>
    <w:p w:rsidR="004C6637" w:rsidRPr="00DE5251" w:rsidRDefault="00D26737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3338EC"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r w:rsidR="00FE17CC">
        <w:rPr>
          <w:rFonts w:ascii="Arial" w:eastAsia="Times New Roman" w:hAnsi="Arial" w:cs="Arial"/>
          <w:b/>
          <w:sz w:val="24"/>
          <w:szCs w:val="24"/>
          <w:lang w:eastAsia="ru-RU"/>
        </w:rPr>
        <w:t>О местном самоуправлении в Тюменской области</w:t>
      </w:r>
      <w:r w:rsidR="003338EC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4C6637" w:rsidRPr="007B6996" w:rsidRDefault="004C6637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E525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4C6637" w:rsidRPr="006062B2" w:rsidRDefault="004C6637" w:rsidP="006062B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Принятие и реализация </w:t>
      </w:r>
      <w:r w:rsidRPr="00D94487">
        <w:rPr>
          <w:rFonts w:ascii="Arial" w:eastAsia="Times New Roman" w:hAnsi="Arial" w:cs="Arial"/>
          <w:sz w:val="24"/>
          <w:szCs w:val="24"/>
          <w:lang w:eastAsia="ru-RU"/>
        </w:rPr>
        <w:t>Закона Т</w:t>
      </w:r>
      <w:r w:rsidRPr="007B6996">
        <w:rPr>
          <w:rFonts w:ascii="Arial" w:eastAsia="Times New Roman" w:hAnsi="Arial" w:cs="Arial"/>
          <w:sz w:val="24"/>
          <w:szCs w:val="24"/>
          <w:lang w:eastAsia="ru-RU"/>
        </w:rPr>
        <w:t xml:space="preserve">юменской области </w:t>
      </w:r>
      <w:r w:rsidR="003338E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3338EC" w:rsidRPr="003338EC">
        <w:rPr>
          <w:rFonts w:ascii="Arial" w:eastAsia="Times New Roman" w:hAnsi="Arial" w:cs="Arial"/>
          <w:bCs/>
          <w:sz w:val="24"/>
          <w:szCs w:val="24"/>
          <w:lang w:eastAsia="ru-RU"/>
        </w:rPr>
        <w:t>О внесении изменений в Закон Тюменской области «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 xml:space="preserve">О местном самоуправлении в </w:t>
      </w:r>
      <w:r w:rsidR="00AF487E" w:rsidRPr="00AF487E">
        <w:rPr>
          <w:rFonts w:ascii="Arial" w:eastAsia="Times New Roman" w:hAnsi="Arial" w:cs="Arial"/>
          <w:sz w:val="24"/>
          <w:szCs w:val="24"/>
          <w:lang w:eastAsia="ru-RU"/>
        </w:rPr>
        <w:t>Тюменской области</w:t>
      </w:r>
      <w:r w:rsidR="003338EC" w:rsidRPr="003338EC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3338E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D26737">
        <w:rPr>
          <w:rFonts w:ascii="Arial" w:eastAsia="Times New Roman" w:hAnsi="Arial" w:cs="Arial"/>
          <w:sz w:val="24"/>
          <w:szCs w:val="24"/>
          <w:lang w:eastAsia="ru-RU"/>
        </w:rPr>
        <w:t>не потребует дополнительных расходов из</w:t>
      </w:r>
      <w:r w:rsidRPr="004D43ED">
        <w:rPr>
          <w:rFonts w:ascii="Arial" w:eastAsia="Times New Roman" w:hAnsi="Arial" w:cs="Arial"/>
          <w:sz w:val="24"/>
          <w:szCs w:val="24"/>
          <w:lang w:eastAsia="ru-RU"/>
        </w:rPr>
        <w:t xml:space="preserve"> областного бюджета.</w:t>
      </w:r>
    </w:p>
    <w:p w:rsidR="004C6637" w:rsidRPr="004D43ED" w:rsidRDefault="004C6637" w:rsidP="003338E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6637" w:rsidRPr="004D43ED" w:rsidRDefault="004C6637" w:rsidP="003338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АКТОВ ОБЛАСТНОГО ЗАКОНОДАТЕЛЬСТВА, </w:t>
      </w:r>
    </w:p>
    <w:p w:rsidR="004C6637" w:rsidRDefault="004C6637" w:rsidP="003338E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подлежащих признанию </w:t>
      </w:r>
      <w:proofErr w:type="gramStart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>утратившими</w:t>
      </w:r>
      <w:proofErr w:type="gramEnd"/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силу, приостановлению, изменению или принятию в связи с принятием Закона Тюменской области </w:t>
      </w:r>
    </w:p>
    <w:p w:rsidR="003338EC" w:rsidRPr="004453C7" w:rsidRDefault="003338EC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й</w:t>
      </w: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Закон</w:t>
      </w: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Тюменской области</w:t>
      </w:r>
    </w:p>
    <w:p w:rsidR="007B6996" w:rsidRDefault="003338EC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453C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«</w:t>
      </w:r>
      <w:r w:rsidR="00FE17C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местном самоуправлении в </w:t>
      </w:r>
      <w:r w:rsidR="00AF487E">
        <w:rPr>
          <w:rFonts w:ascii="Arial" w:eastAsia="Times New Roman" w:hAnsi="Arial" w:cs="Arial"/>
          <w:b/>
          <w:sz w:val="24"/>
          <w:szCs w:val="24"/>
          <w:lang w:eastAsia="ru-RU"/>
        </w:rPr>
        <w:t>Тюменской области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3338EC" w:rsidRPr="00DE5251" w:rsidRDefault="003338EC" w:rsidP="003338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Default="004C6637" w:rsidP="003338E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</w:t>
      </w:r>
      <w:r w:rsidRPr="004D43ED">
        <w:rPr>
          <w:rFonts w:ascii="Arial" w:eastAsia="Times New Roman" w:hAnsi="Arial" w:cs="Arial"/>
          <w:bCs/>
          <w:sz w:val="24"/>
          <w:szCs w:val="24"/>
          <w:lang w:eastAsia="ru-RU"/>
        </w:rPr>
        <w:t>Пр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инятие Закона Тюменской области </w:t>
      </w:r>
      <w:r w:rsidR="005156EE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5156EE" w:rsidRPr="003338EC">
        <w:rPr>
          <w:rFonts w:ascii="Arial" w:eastAsia="Times New Roman" w:hAnsi="Arial" w:cs="Arial"/>
          <w:bCs/>
          <w:sz w:val="24"/>
          <w:szCs w:val="24"/>
          <w:lang w:eastAsia="ru-RU"/>
        </w:rPr>
        <w:t>О внесении изменений в Закон Тюменской области «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 xml:space="preserve">О 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 xml:space="preserve">местном самоуправлении в </w:t>
      </w:r>
      <w:r w:rsidR="00AF487E" w:rsidRPr="00AF487E">
        <w:rPr>
          <w:rFonts w:ascii="Arial" w:eastAsia="Times New Roman" w:hAnsi="Arial" w:cs="Arial"/>
          <w:sz w:val="24"/>
          <w:szCs w:val="24"/>
          <w:lang w:eastAsia="ru-RU"/>
        </w:rPr>
        <w:t>Тюменской области</w:t>
      </w:r>
      <w:r w:rsidR="005156EE" w:rsidRPr="003338EC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5156E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D27FB">
        <w:rPr>
          <w:rFonts w:ascii="Arial" w:hAnsi="Arial" w:cs="Arial"/>
          <w:sz w:val="24"/>
        </w:rPr>
        <w:t xml:space="preserve">не потребует признания </w:t>
      </w:r>
      <w:proofErr w:type="gramStart"/>
      <w:r w:rsidRPr="003D27FB">
        <w:rPr>
          <w:rFonts w:ascii="Arial" w:hAnsi="Arial" w:cs="Arial"/>
          <w:sz w:val="24"/>
        </w:rPr>
        <w:t>утратившими</w:t>
      </w:r>
      <w:proofErr w:type="gramEnd"/>
      <w:r w:rsidRPr="003D27FB">
        <w:rPr>
          <w:rFonts w:ascii="Arial" w:hAnsi="Arial" w:cs="Arial"/>
          <w:sz w:val="24"/>
        </w:rPr>
        <w:t xml:space="preserve"> силу, приостановления, изменения, дополнения действующих Законов Тюменской области. </w:t>
      </w:r>
    </w:p>
    <w:p w:rsidR="003338EC" w:rsidRPr="003338EC" w:rsidRDefault="003338EC" w:rsidP="003338E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СПРАВКА</w:t>
      </w:r>
      <w:r w:rsidRPr="004D43ED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 </w:t>
      </w:r>
    </w:p>
    <w:p w:rsidR="004C6637" w:rsidRPr="004D43ED" w:rsidRDefault="004C6637" w:rsidP="004C6637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состоянии законодательства, регулирующего данную сферу</w:t>
      </w:r>
    </w:p>
    <w:p w:rsidR="004C6637" w:rsidRPr="004D43ED" w:rsidRDefault="004C6637" w:rsidP="004C6637">
      <w:pPr>
        <w:spacing w:after="0" w:line="240" w:lineRule="auto"/>
        <w:ind w:left="406" w:hanging="406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C6637" w:rsidRPr="00FE17CC" w:rsidRDefault="00FE17CC" w:rsidP="00FE17CC">
      <w:pPr>
        <w:pStyle w:val="a5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4C6637" w:rsidRPr="00FE17CC">
        <w:rPr>
          <w:rFonts w:ascii="Arial" w:eastAsia="Times New Roman" w:hAnsi="Arial" w:cs="Arial"/>
          <w:sz w:val="24"/>
          <w:szCs w:val="24"/>
          <w:lang w:eastAsia="ru-RU"/>
        </w:rPr>
        <w:t>Конституция</w:t>
      </w:r>
      <w:r w:rsidR="00AF487E" w:rsidRPr="00FE17CC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Федерации.</w:t>
      </w:r>
    </w:p>
    <w:p w:rsidR="005156EE" w:rsidRDefault="00FE17CC" w:rsidP="00CB3ABC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 w:rsidR="00AF487E">
        <w:rPr>
          <w:rFonts w:ascii="Arial" w:hAnsi="Arial" w:cs="Arial"/>
          <w:bCs/>
          <w:sz w:val="24"/>
          <w:szCs w:val="24"/>
        </w:rPr>
        <w:t>2</w:t>
      </w:r>
      <w:r w:rsidR="005156EE">
        <w:rPr>
          <w:rFonts w:ascii="Arial" w:hAnsi="Arial" w:cs="Arial"/>
          <w:bCs/>
          <w:sz w:val="24"/>
          <w:szCs w:val="24"/>
        </w:rPr>
        <w:t xml:space="preserve">. Федеральный закон </w:t>
      </w:r>
      <w:r w:rsidR="005156EE" w:rsidRPr="00A05B09">
        <w:rPr>
          <w:rFonts w:ascii="Arial" w:hAnsi="Arial" w:cs="Arial"/>
          <w:bCs/>
          <w:sz w:val="24"/>
          <w:szCs w:val="24"/>
        </w:rPr>
        <w:t xml:space="preserve">от 06.10.1999 № 184-ФЗ «Об общих принципах </w:t>
      </w:r>
      <w:r w:rsidR="005156EE" w:rsidRPr="00A05B09">
        <w:rPr>
          <w:rFonts w:ascii="Arial" w:hAnsi="Arial" w:cs="Arial"/>
          <w:sz w:val="24"/>
          <w:szCs w:val="24"/>
        </w:rPr>
        <w:t>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FE17CC" w:rsidRDefault="00FE17CC" w:rsidP="00CB3ABC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3.</w:t>
      </w:r>
      <w:r w:rsidR="00CB3ABC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Федеральный закон от 06.10.2003 № 131-ФЗ «Об общих принципах организации местного самоуправления в Российской Федерации».</w:t>
      </w:r>
    </w:p>
    <w:p w:rsidR="004C6637" w:rsidRDefault="00CB3ABC" w:rsidP="004C663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4C6637">
        <w:rPr>
          <w:rFonts w:ascii="Arial" w:eastAsia="Times New Roman" w:hAnsi="Arial" w:cs="Arial"/>
          <w:sz w:val="24"/>
          <w:szCs w:val="24"/>
          <w:lang w:eastAsia="ru-RU"/>
        </w:rPr>
        <w:t>.  Устав Тюменской области.</w:t>
      </w:r>
    </w:p>
    <w:p w:rsidR="004A0ED5" w:rsidRDefault="00CB3ABC" w:rsidP="004C663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4A0ED5">
        <w:rPr>
          <w:rFonts w:ascii="Arial" w:eastAsia="Times New Roman" w:hAnsi="Arial" w:cs="Arial"/>
          <w:sz w:val="24"/>
          <w:szCs w:val="24"/>
          <w:lang w:eastAsia="ru-RU"/>
        </w:rPr>
        <w:t xml:space="preserve">Закон Тюменской области от 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>29</w:t>
      </w:r>
      <w:r w:rsidR="004A0ED5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="004A0ED5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3338EC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>05</w:t>
      </w:r>
      <w:r w:rsidR="004A0ED5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>444</w:t>
      </w:r>
      <w:r w:rsidR="004A0ED5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="003338EC" w:rsidRPr="003338EC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FE17CC">
        <w:rPr>
          <w:rFonts w:ascii="Arial" w:eastAsia="Times New Roman" w:hAnsi="Arial" w:cs="Arial"/>
          <w:sz w:val="24"/>
          <w:szCs w:val="24"/>
          <w:lang w:eastAsia="ru-RU"/>
        </w:rPr>
        <w:t xml:space="preserve"> местном самоуправлении в </w:t>
      </w:r>
      <w:r w:rsidR="00AF487E" w:rsidRPr="00AF487E">
        <w:rPr>
          <w:rFonts w:ascii="Arial" w:eastAsia="Times New Roman" w:hAnsi="Arial" w:cs="Arial"/>
          <w:sz w:val="24"/>
          <w:szCs w:val="24"/>
          <w:lang w:eastAsia="ru-RU"/>
        </w:rPr>
        <w:t xml:space="preserve"> Тюменской области</w:t>
      </w:r>
      <w:r w:rsidR="004A0ED5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4C6637" w:rsidRPr="004D43ED" w:rsidRDefault="004C6637" w:rsidP="004C663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Pr="004D43ED" w:rsidRDefault="004C6637" w:rsidP="004C66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C6637" w:rsidRDefault="004C6637" w:rsidP="004C6637"/>
    <w:p w:rsidR="004C6637" w:rsidRPr="004D43ED" w:rsidRDefault="004C6637" w:rsidP="004C663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6166F" w:rsidRPr="004D43ED" w:rsidRDefault="0056166F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D43ED">
        <w:rPr>
          <w:rFonts w:ascii="Arial" w:eastAsia="Times New Roman" w:hAnsi="Arial" w:cs="Arial"/>
          <w:b/>
          <w:sz w:val="24"/>
          <w:szCs w:val="24"/>
          <w:lang w:eastAsia="ru-RU"/>
        </w:rPr>
        <w:br w:type="page"/>
      </w:r>
    </w:p>
    <w:p w:rsidR="004D43ED" w:rsidRPr="004D43ED" w:rsidRDefault="004D43ED" w:rsidP="0056166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2148" w:rsidRDefault="00E12148"/>
    <w:sectPr w:rsidR="00E12148" w:rsidSect="006127C0">
      <w:pgSz w:w="11906" w:h="16838"/>
      <w:pgMar w:top="5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7689"/>
    <w:multiLevelType w:val="hybridMultilevel"/>
    <w:tmpl w:val="8EF248FE"/>
    <w:lvl w:ilvl="0" w:tplc="4412D07A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49377F53"/>
    <w:multiLevelType w:val="hybridMultilevel"/>
    <w:tmpl w:val="D52A67B4"/>
    <w:lvl w:ilvl="0" w:tplc="8752D5F2">
      <w:start w:val="1"/>
      <w:numFmt w:val="decimal"/>
      <w:lvlText w:val="%1."/>
      <w:lvlJc w:val="left"/>
      <w:pPr>
        <w:tabs>
          <w:tab w:val="num" w:pos="1218"/>
        </w:tabs>
        <w:ind w:left="708" w:firstLine="5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6AE223BE"/>
    <w:multiLevelType w:val="hybridMultilevel"/>
    <w:tmpl w:val="15469C40"/>
    <w:lvl w:ilvl="0" w:tplc="E55475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F9A"/>
    <w:rsid w:val="00004370"/>
    <w:rsid w:val="00047320"/>
    <w:rsid w:val="00054328"/>
    <w:rsid w:val="00065D0C"/>
    <w:rsid w:val="000D48F9"/>
    <w:rsid w:val="0018440E"/>
    <w:rsid w:val="001C68C3"/>
    <w:rsid w:val="002353D7"/>
    <w:rsid w:val="00274524"/>
    <w:rsid w:val="0028054D"/>
    <w:rsid w:val="00312268"/>
    <w:rsid w:val="003338EC"/>
    <w:rsid w:val="003A5771"/>
    <w:rsid w:val="003B1388"/>
    <w:rsid w:val="003D27FB"/>
    <w:rsid w:val="003F32EC"/>
    <w:rsid w:val="004453C7"/>
    <w:rsid w:val="004A0ED5"/>
    <w:rsid w:val="004C6637"/>
    <w:rsid w:val="004D43ED"/>
    <w:rsid w:val="005008CE"/>
    <w:rsid w:val="005156EE"/>
    <w:rsid w:val="0056166F"/>
    <w:rsid w:val="00585592"/>
    <w:rsid w:val="00597B20"/>
    <w:rsid w:val="005B73B1"/>
    <w:rsid w:val="005C11A7"/>
    <w:rsid w:val="005C1BC9"/>
    <w:rsid w:val="005D5A2B"/>
    <w:rsid w:val="006062B2"/>
    <w:rsid w:val="007002F2"/>
    <w:rsid w:val="007031B3"/>
    <w:rsid w:val="00794EF4"/>
    <w:rsid w:val="007A3BB7"/>
    <w:rsid w:val="007B6996"/>
    <w:rsid w:val="008B54B8"/>
    <w:rsid w:val="008F6B7E"/>
    <w:rsid w:val="00920610"/>
    <w:rsid w:val="009A61FC"/>
    <w:rsid w:val="009F1BD5"/>
    <w:rsid w:val="00A23E41"/>
    <w:rsid w:val="00A85DC2"/>
    <w:rsid w:val="00A85F88"/>
    <w:rsid w:val="00AA2F9A"/>
    <w:rsid w:val="00AE4CAD"/>
    <w:rsid w:val="00AF487E"/>
    <w:rsid w:val="00B43E28"/>
    <w:rsid w:val="00B501F8"/>
    <w:rsid w:val="00B52E28"/>
    <w:rsid w:val="00B77FB5"/>
    <w:rsid w:val="00C142E5"/>
    <w:rsid w:val="00C15F25"/>
    <w:rsid w:val="00C377E0"/>
    <w:rsid w:val="00C60C36"/>
    <w:rsid w:val="00CB3ABC"/>
    <w:rsid w:val="00D26737"/>
    <w:rsid w:val="00D40513"/>
    <w:rsid w:val="00DB50E5"/>
    <w:rsid w:val="00E06126"/>
    <w:rsid w:val="00E12148"/>
    <w:rsid w:val="00E7603E"/>
    <w:rsid w:val="00EA7647"/>
    <w:rsid w:val="00EF640E"/>
    <w:rsid w:val="00F273D7"/>
    <w:rsid w:val="00F56071"/>
    <w:rsid w:val="00FE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4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7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2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Будишева И. Н.</dc:creator>
  <cp:keywords/>
  <dc:description/>
  <cp:lastModifiedBy>Будишева И. Н.</cp:lastModifiedBy>
  <cp:revision>40</cp:revision>
  <cp:lastPrinted>2013-09-05T04:48:00Z</cp:lastPrinted>
  <dcterms:created xsi:type="dcterms:W3CDTF">2012-01-11T04:38:00Z</dcterms:created>
  <dcterms:modified xsi:type="dcterms:W3CDTF">2013-09-05T04:48:00Z</dcterms:modified>
</cp:coreProperties>
</file>